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4C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E7493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023678" w:rsidRDefault="00023678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023678" w:rsidRPr="00117D5D" w:rsidRDefault="00023678" w:rsidP="000236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23678" w:rsidRPr="00117D5D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23678" w:rsidRPr="008A1733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23678" w:rsidRP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93034C" w:rsidRPr="006E7493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93034C" w:rsidRPr="006E7493" w:rsidRDefault="0093034C" w:rsidP="0093681E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E7493">
        <w:rPr>
          <w:rFonts w:ascii="Times New Roman" w:hAnsi="Times New Roman" w:cs="Times New Roman"/>
          <w:b/>
        </w:rPr>
        <w:t xml:space="preserve">Предмет договора: </w:t>
      </w:r>
      <w:r w:rsidRPr="006E7493">
        <w:rPr>
          <w:rFonts w:ascii="Times New Roman" w:eastAsia="Calibri" w:hAnsi="Times New Roman" w:cs="Times New Roman"/>
          <w:lang w:eastAsia="ar-SA"/>
        </w:rPr>
        <w:t xml:space="preserve">Поставка  </w:t>
      </w:r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>лигирующих</w:t>
      </w:r>
      <w:proofErr w:type="spellEnd"/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клипс</w:t>
      </w:r>
    </w:p>
    <w:p w:rsidR="002B2630" w:rsidRPr="00E50950" w:rsidRDefault="002B2630" w:rsidP="002B26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13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2694"/>
        <w:gridCol w:w="9922"/>
        <w:gridCol w:w="1276"/>
        <w:gridCol w:w="1134"/>
      </w:tblGrid>
      <w:tr w:rsidR="002B2630" w:rsidRPr="00E50950" w:rsidTr="002B2630">
        <w:trPr>
          <w:trHeight w:val="428"/>
        </w:trPr>
        <w:tc>
          <w:tcPr>
            <w:tcW w:w="587" w:type="dxa"/>
            <w:shd w:val="clear" w:color="auto" w:fill="66FFFF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9922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276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63EB5" w:rsidRPr="00E50950" w:rsidTr="002B2630">
        <w:tc>
          <w:tcPr>
            <w:tcW w:w="587" w:type="dxa"/>
            <w:shd w:val="clear" w:color="auto" w:fill="auto"/>
            <w:vAlign w:val="center"/>
          </w:tcPr>
          <w:p w:rsidR="00163EB5" w:rsidRPr="00E50950" w:rsidRDefault="00163EB5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63EB5" w:rsidRDefault="00163EB5">
            <w:pPr>
              <w:spacing w:after="0" w:line="240" w:lineRule="auto"/>
              <w:rPr>
                <w:rFonts w:ascii="Book Antiqua" w:eastAsia="Times New Roman" w:hAnsi="Book Antiqua" w:cs="Arial"/>
                <w:lang w:eastAsia="ru-RU"/>
              </w:rPr>
            </w:pPr>
            <w:r>
              <w:rPr>
                <w:rFonts w:ascii="Book Antiqua" w:eastAsia="Times New Roman" w:hAnsi="Book Antiqua" w:cs="Arial"/>
                <w:lang w:eastAsia="ru-RU"/>
              </w:rPr>
              <w:t>0301-03L</w:t>
            </w:r>
          </w:p>
          <w:p w:rsidR="00163EB5" w:rsidRDefault="00163EB5">
            <w:pPr>
              <w:spacing w:after="0" w:line="240" w:lineRule="auto"/>
              <w:rPr>
                <w:rFonts w:ascii="Book Antiqua" w:eastAsia="Times New Roman" w:hAnsi="Book Antiqua" w:cs="Arial"/>
                <w:lang w:eastAsia="ru-RU"/>
              </w:rPr>
            </w:pPr>
            <w:r>
              <w:rPr>
                <w:rFonts w:ascii="Book Antiqua" w:eastAsia="Times New Roman" w:hAnsi="Book Antiqua" w:cs="Arial"/>
                <w:lang w:eastAsia="ru-RU"/>
              </w:rPr>
              <w:t xml:space="preserve">Клипсы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лигирующие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 полимерные: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Click'aV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, размер большой, цвет фиолетовый, 6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шт</w:t>
            </w:r>
            <w:proofErr w:type="gramStart"/>
            <w:r>
              <w:rPr>
                <w:rFonts w:ascii="Book Antiqua" w:eastAsia="Times New Roman" w:hAnsi="Book Antiqua" w:cs="Arial"/>
                <w:lang w:eastAsia="ru-RU"/>
              </w:rPr>
              <w:t>.в</w:t>
            </w:r>
            <w:proofErr w:type="spellEnd"/>
            <w:proofErr w:type="gramEnd"/>
            <w:r>
              <w:rPr>
                <w:rFonts w:ascii="Book Antiqua" w:eastAsia="Times New Roman" w:hAnsi="Book Antiqua" w:cs="Arial"/>
                <w:lang w:eastAsia="ru-RU"/>
              </w:rPr>
              <w:t xml:space="preserve"> картридже, в упаковке 20штук картриджей  "Грена Лтд",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Соединенное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 Королевство</w:t>
            </w:r>
          </w:p>
        </w:tc>
        <w:tc>
          <w:tcPr>
            <w:tcW w:w="9922" w:type="dxa"/>
            <w:shd w:val="clear" w:color="auto" w:fill="auto"/>
          </w:tcPr>
          <w:p w:rsidR="00163EB5" w:rsidRDefault="00163EB5" w:rsidP="0014766A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color w:val="000000"/>
                <w:lang w:eastAsia="ru-RU"/>
              </w:rPr>
            </w:pP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Нерассасывающаяся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лигирующая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клипса предназначена для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 секреторно – сосудистых структур в диап</w:t>
            </w:r>
            <w:r w:rsidR="0014766A">
              <w:rPr>
                <w:rFonts w:ascii="Book Antiqua" w:eastAsia="Times New Roman" w:hAnsi="Book Antiqua" w:cs="Arial"/>
                <w:color w:val="000000"/>
                <w:lang w:eastAsia="ru-RU"/>
              </w:rPr>
              <w:t>а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зоне от 5мм  до 13 мм с помощью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клипатора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0301-04LE производства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Grena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Ltd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(имеется на балансе клиники</w:t>
            </w:r>
            <w:r w:rsidR="00023678">
              <w:rPr>
                <w:rFonts w:ascii="Book Antiqua" w:eastAsia="Times New Roman" w:hAnsi="Book Antiqua" w:cs="Arial"/>
                <w:color w:val="000000"/>
                <w:lang w:eastAsia="ru-RU"/>
              </w:rPr>
              <w:t>)</w:t>
            </w:r>
            <w:proofErr w:type="gramStart"/>
            <w:r w:rsidR="00023678">
              <w:rPr>
                <w:rFonts w:ascii="Book Antiqua" w:eastAsia="Times New Roman" w:hAnsi="Book Antiqua" w:cs="Arial"/>
                <w:color w:val="000000"/>
                <w:lang w:eastAsia="ru-RU"/>
              </w:rPr>
              <w:t>.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И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зготовлена из высокотехнологичного биополимера. Клипса имеет V-образную изогнутую форму, что обеспечивает максимальный охват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лигируемой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ткани. Дина</w:t>
            </w:r>
            <w:bookmarkStart w:id="0" w:name="_GoBack"/>
            <w:bookmarkEnd w:id="0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внешней стороны клипсы не менее 13,0 мм, толщина ножки клипсы не менее 1,27 и не более 1,30 мм. Наличие 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зубчатых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микровыступов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на внутренней поверхности клипсы и замочного механизма для  эффективной и надёжной фиксации клипсы на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лигируемой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ткани, и предотвращения соскальзывания. Диаметр замков  1,2± 0,1  мм, расстояние между замками  10±0,2 мм.  Цветовая маркировка картриджа и упаковк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и-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фиолетовая. Клипса фиксируется  в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клипаторе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специальными выступами в соответствующих углублениях. Наличие амортизирующего механизма в основании клипсы, позволяет примерить клипсу перед фиксацией.   Дизайн клипсы даёт возможность её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деклипирования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lastRenderedPageBreak/>
              <w:t xml:space="preserve">(специальным инструментом), в случае 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некорректного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. В картридже -6 клипс, в упаковке -20 картриджей.</w:t>
            </w:r>
          </w:p>
        </w:tc>
        <w:tc>
          <w:tcPr>
            <w:tcW w:w="1276" w:type="dxa"/>
            <w:shd w:val="clear" w:color="auto" w:fill="auto"/>
          </w:tcPr>
          <w:p w:rsidR="00163EB5" w:rsidRPr="00BC277C" w:rsidRDefault="00163EB5" w:rsidP="00E33E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63EB5" w:rsidRPr="00BC277C" w:rsidRDefault="00163EB5" w:rsidP="00163E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</w:tr>
    </w:tbl>
    <w:p w:rsidR="0093034C" w:rsidRDefault="0093034C" w:rsidP="0093034C">
      <w:pPr>
        <w:rPr>
          <w:rFonts w:ascii="Times New Roman" w:hAnsi="Times New Roman" w:cs="Times New Roman"/>
        </w:rPr>
      </w:pPr>
    </w:p>
    <w:sectPr w:rsidR="0093034C" w:rsidSect="0093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73" w:rsidRDefault="00877D73">
      <w:pPr>
        <w:spacing w:after="0" w:line="240" w:lineRule="auto"/>
      </w:pPr>
      <w:r>
        <w:separator/>
      </w:r>
    </w:p>
  </w:endnote>
  <w:endnote w:type="continuationSeparator" w:id="0">
    <w:p w:rsidR="00877D73" w:rsidRDefault="0087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73" w:rsidRDefault="00877D73">
      <w:pPr>
        <w:spacing w:after="0" w:line="240" w:lineRule="auto"/>
      </w:pPr>
      <w:r>
        <w:separator/>
      </w:r>
    </w:p>
  </w:footnote>
  <w:footnote w:type="continuationSeparator" w:id="0">
    <w:p w:rsidR="00877D73" w:rsidRDefault="0087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147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C"/>
    <w:rsid w:val="00023678"/>
    <w:rsid w:val="0014766A"/>
    <w:rsid w:val="00163EB5"/>
    <w:rsid w:val="002B2630"/>
    <w:rsid w:val="002B411F"/>
    <w:rsid w:val="00877D73"/>
    <w:rsid w:val="0093034C"/>
    <w:rsid w:val="0093681E"/>
    <w:rsid w:val="00F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B10D-0CD0-4633-A5CD-FB848ACC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dcterms:created xsi:type="dcterms:W3CDTF">2019-05-16T11:12:00Z</dcterms:created>
  <dcterms:modified xsi:type="dcterms:W3CDTF">2019-05-29T09:56:00Z</dcterms:modified>
</cp:coreProperties>
</file>